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1DC823C0" w:rsidR="00B2775E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нужд ПАО</w:t>
      </w:r>
      <w:r w:rsidR="00B06CE0" w:rsidRP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</w:t>
      </w:r>
      <w:proofErr w:type="spellStart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Центр» /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ПАО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</w:t>
      </w:r>
      <w:proofErr w:type="gramStart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Приволжье»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</w:t>
      </w:r>
      <w:proofErr w:type="gramEnd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                           филиал «____________________________»</w:t>
      </w:r>
    </w:p>
    <w:p w14:paraId="3DC28F91" w14:textId="4D0A7986" w:rsidR="00B06CE0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296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1A0296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6AFC82F5" w14:textId="77205276" w:rsidR="005F2CA3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(утверждены приказом ПАО «</w:t>
      </w:r>
      <w:proofErr w:type="spellStart"/>
      <w:r w:rsidR="00B803AA" w:rsidRPr="00B803AA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B803AA">
        <w:rPr>
          <w:rFonts w:ascii="Times New Roman" w:hAnsi="Times New Roman" w:cs="Times New Roman"/>
          <w:bCs/>
          <w:sz w:val="24"/>
          <w:szCs w:val="24"/>
        </w:rPr>
        <w:t>» от 2</w:t>
      </w:r>
      <w:r w:rsidR="00E63B52">
        <w:rPr>
          <w:rFonts w:ascii="Times New Roman" w:hAnsi="Times New Roman" w:cs="Times New Roman"/>
          <w:bCs/>
          <w:sz w:val="24"/>
          <w:szCs w:val="24"/>
        </w:rPr>
        <w:t>6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.07.202</w:t>
      </w:r>
      <w:r w:rsidR="00E63B52">
        <w:rPr>
          <w:rFonts w:ascii="Times New Roman" w:hAnsi="Times New Roman" w:cs="Times New Roman"/>
          <w:bCs/>
          <w:sz w:val="24"/>
          <w:szCs w:val="24"/>
        </w:rPr>
        <w:t>3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№ 3</w:t>
      </w:r>
      <w:r w:rsidR="00E63B52">
        <w:rPr>
          <w:rFonts w:ascii="Times New Roman" w:hAnsi="Times New Roman" w:cs="Times New Roman"/>
          <w:bCs/>
          <w:sz w:val="24"/>
          <w:szCs w:val="24"/>
        </w:rPr>
        <w:t>05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proofErr w:type="spellStart"/>
      <w:r w:rsidR="00B803AA" w:rsidRPr="00B803AA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» от </w:t>
      </w:r>
      <w:r w:rsidR="00E63B52">
        <w:rPr>
          <w:rFonts w:ascii="Times New Roman" w:hAnsi="Times New Roman" w:cs="Times New Roman"/>
          <w:bCs/>
          <w:sz w:val="24"/>
          <w:szCs w:val="24"/>
        </w:rPr>
        <w:t>2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8.0</w:t>
      </w:r>
      <w:r w:rsidR="00E63B52">
        <w:rPr>
          <w:rFonts w:ascii="Times New Roman" w:hAnsi="Times New Roman" w:cs="Times New Roman"/>
          <w:bCs/>
          <w:sz w:val="24"/>
          <w:szCs w:val="24"/>
        </w:rPr>
        <w:t>8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.2020 № </w:t>
      </w:r>
      <w:r w:rsidR="00E63B52">
        <w:rPr>
          <w:rFonts w:ascii="Times New Roman" w:hAnsi="Times New Roman" w:cs="Times New Roman"/>
          <w:bCs/>
          <w:sz w:val="24"/>
          <w:szCs w:val="24"/>
        </w:rPr>
        <w:t>391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(адрес в сети Интернет: </w:t>
      </w:r>
      <w:hyperlink r:id="rId8" w:history="1">
        <w:r w:rsidRPr="006811A0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438D1A9" w14:textId="2B45B526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6811A0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42D02686" w14:textId="2C432A2E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="003B5F5A" w:rsidRPr="006811A0">
        <w:rPr>
          <w:rFonts w:ascii="Times New Roman" w:hAnsi="Times New Roman"/>
          <w:bCs/>
          <w:sz w:val="24"/>
          <w:szCs w:val="24"/>
        </w:rPr>
        <w:br/>
      </w:r>
      <w:r w:rsidRPr="006811A0">
        <w:rPr>
          <w:rFonts w:ascii="Times New Roman" w:hAnsi="Times New Roman"/>
          <w:bCs/>
          <w:sz w:val="24"/>
          <w:szCs w:val="24"/>
        </w:rPr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6811A0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/>
          <w:bCs/>
          <w:sz w:val="24"/>
          <w:szCs w:val="24"/>
        </w:rPr>
        <w:t>).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114DF4"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_____________________ (цифрами и прописью) рублей,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кроме того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54A43D34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/расконсервации Товара,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8E425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40C49C46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</w:t>
      </w:r>
      <w:r w:rsidRPr="00E63B52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4047A9" w:rsidRPr="00E63B52">
        <w:rPr>
          <w:rFonts w:ascii="Times New Roman" w:hAnsi="Times New Roman" w:cs="Times New Roman"/>
          <w:sz w:val="24"/>
          <w:szCs w:val="24"/>
        </w:rPr>
        <w:t>1</w:t>
      </w:r>
      <w:r w:rsidR="00602A3C" w:rsidRPr="00E63B52">
        <w:rPr>
          <w:rFonts w:ascii="Times New Roman" w:hAnsi="Times New Roman" w:cs="Times New Roman"/>
          <w:sz w:val="24"/>
          <w:szCs w:val="24"/>
        </w:rPr>
        <w:t>5</w:t>
      </w:r>
      <w:r w:rsidR="0040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2C9BD7AF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14:paraId="1F7EC53C" w14:textId="25D6F613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</w:t>
      </w:r>
      <w:r w:rsidRPr="00324FF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14:paraId="71AE19A8" w14:textId="19245ADE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5DDBE6D0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14:paraId="1ACD969E" w14:textId="3ACF9ED6" w:rsidR="00A34B9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A34B9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>
        <w:rPr>
          <w:rFonts w:ascii="Times New Roman" w:hAnsi="Times New Roman"/>
          <w:sz w:val="24"/>
          <w:szCs w:val="24"/>
        </w:rPr>
        <w:t>Заявками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8058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7777777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*Примечание. Данный пункт применяется: для оборудования, систем и материалов</w:t>
      </w:r>
      <w:r w:rsidR="00BF3CE5">
        <w:rPr>
          <w:rFonts w:ascii="Times New Roman" w:hAnsi="Times New Roman" w:cs="Times New Roman"/>
          <w:sz w:val="24"/>
          <w:szCs w:val="24"/>
        </w:rPr>
        <w:t>,</w:t>
      </w:r>
      <w:r w:rsidRPr="005D00DA">
        <w:rPr>
          <w:rFonts w:ascii="Times New Roman" w:hAnsi="Times New Roman" w:cs="Times New Roman"/>
          <w:sz w:val="24"/>
          <w:szCs w:val="24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31592CAE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86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>
        <w:rPr>
          <w:rFonts w:ascii="Times New Roman" w:hAnsi="Times New Roman" w:cs="Times New Roman"/>
          <w:sz w:val="24"/>
          <w:szCs w:val="24"/>
        </w:rPr>
        <w:t>заявк</w:t>
      </w:r>
      <w:r w:rsidR="000E586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</w:t>
      </w:r>
      <w:r>
        <w:rPr>
          <w:rFonts w:ascii="Times New Roman" w:hAnsi="Times New Roman" w:cs="Times New Roman"/>
          <w:sz w:val="24"/>
          <w:szCs w:val="24"/>
        </w:rPr>
        <w:lastRenderedPageBreak/>
        <w:t>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8A9CC7B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7.2.5. 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 xml:space="preserve">Приемка по количеству производится в соответствии с законодательством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76363BB1" w:rsidR="00B2775E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A61FA">
        <w:rPr>
          <w:rFonts w:ascii="Times New Roman" w:hAnsi="Times New Roman" w:cs="Times New Roman"/>
          <w:sz w:val="24"/>
          <w:szCs w:val="24"/>
        </w:rPr>
        <w:t>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36FE968A" w:rsidR="00B2775E" w:rsidRPr="00E515DA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5DA">
        <w:rPr>
          <w:rFonts w:ascii="Times New Roman" w:hAnsi="Times New Roman" w:cs="Times New Roman"/>
          <w:sz w:val="24"/>
          <w:szCs w:val="24"/>
        </w:rPr>
        <w:t>Д</w:t>
      </w:r>
      <w:r w:rsidR="00C03AD5" w:rsidRPr="00E515DA">
        <w:rPr>
          <w:rFonts w:ascii="Times New Roman" w:hAnsi="Times New Roman" w:cs="Times New Roman"/>
          <w:sz w:val="24"/>
          <w:szCs w:val="24"/>
        </w:rPr>
        <w:t>окументы</w:t>
      </w:r>
      <w:r w:rsidR="008A4E46" w:rsidRPr="00E515DA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E515D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</w:t>
      </w:r>
      <w:proofErr w:type="gramStart"/>
      <w:r w:rsidR="008A4E46">
        <w:rPr>
          <w:rFonts w:ascii="Times New Roman" w:hAnsi="Times New Roman" w:cs="Times New Roman"/>
          <w:sz w:val="24"/>
          <w:szCs w:val="24"/>
        </w:rPr>
        <w:t>Товара</w:t>
      </w:r>
      <w:proofErr w:type="gramEnd"/>
      <w:r w:rsidR="008A4E46">
        <w:rPr>
          <w:rFonts w:ascii="Times New Roman" w:hAnsi="Times New Roman" w:cs="Times New Roman"/>
          <w:sz w:val="24"/>
          <w:szCs w:val="24"/>
        </w:rPr>
        <w:t xml:space="preserve"> или отдельных его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 xml:space="preserve">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E63B52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56025097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E63B52">
        <w:rPr>
          <w:rFonts w:ascii="Times New Roman" w:hAnsi="Times New Roman" w:cs="Times New Roman"/>
          <w:sz w:val="24"/>
          <w:szCs w:val="24"/>
        </w:rPr>
        <w:t>14</w:t>
      </w:r>
      <w:r w:rsidR="008A4E46" w:rsidRPr="00E63B52">
        <w:rPr>
          <w:rFonts w:ascii="Times New Roman" w:hAnsi="Times New Roman" w:cs="Times New Roman"/>
          <w:sz w:val="24"/>
          <w:szCs w:val="24"/>
        </w:rPr>
        <w:t> </w:t>
      </w:r>
      <w:r w:rsidR="00BF6136" w:rsidRPr="00E63B52">
        <w:rPr>
          <w:rFonts w:ascii="Times New Roman" w:hAnsi="Times New Roman" w:cs="Times New Roman"/>
          <w:sz w:val="24"/>
          <w:szCs w:val="24"/>
        </w:rPr>
        <w:t>(четырнадцати)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3C5C114C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E515DA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E515DA">
        <w:rPr>
          <w:rFonts w:ascii="Times New Roman" w:hAnsi="Times New Roman" w:cs="Times New Roman"/>
          <w:sz w:val="24"/>
          <w:szCs w:val="24"/>
        </w:rPr>
        <w:t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2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24B25E76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без согласия Поставщика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самостоятельно распоряжаться переданным ему по Договору Товаром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283716FF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FE41AE">
        <w:rPr>
          <w:rFonts w:ascii="Times New Roman" w:hAnsi="Times New Roman" w:cs="Times New Roman"/>
          <w:bCs/>
          <w:sz w:val="24"/>
          <w:szCs w:val="24"/>
        </w:rPr>
        <w:t>___</w:t>
      </w:r>
      <w:r w:rsidRPr="00E63B52">
        <w:rPr>
          <w:rFonts w:ascii="Times New Roman" w:hAnsi="Times New Roman" w:cs="Times New Roman"/>
          <w:bCs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138273D9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E63B5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</w:t>
      </w:r>
      <w:r w:rsidR="00AE2227">
        <w:rPr>
          <w:rFonts w:ascii="Times New Roman" w:hAnsi="Times New Roman" w:cs="Times New Roman"/>
          <w:sz w:val="24"/>
          <w:szCs w:val="24"/>
        </w:rPr>
        <w:t xml:space="preserve">ввода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="00AE2227">
        <w:rPr>
          <w:rFonts w:ascii="Times New Roman" w:hAnsi="Times New Roman" w:cs="Times New Roman"/>
          <w:sz w:val="24"/>
          <w:szCs w:val="24"/>
        </w:rPr>
        <w:t xml:space="preserve"> в эксплуатацию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9ECFCC" w14:textId="5058BFB8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E63B52"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r w:rsidR="00CB3088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F05220">
        <w:rPr>
          <w:rFonts w:ascii="Times New Roman" w:hAnsi="Times New Roman" w:cs="Times New Roman"/>
          <w:sz w:val="24"/>
          <w:szCs w:val="24"/>
        </w:rPr>
        <w:t>.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3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4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</w:t>
      </w:r>
      <w:r>
        <w:rPr>
          <w:rFonts w:ascii="Times New Roman" w:hAnsi="Times New Roman" w:cs="Times New Roman"/>
          <w:sz w:val="24"/>
          <w:szCs w:val="24"/>
        </w:rPr>
        <w:lastRenderedPageBreak/>
        <w:t>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5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6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033C8056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 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7"/>
      </w:r>
      <w:r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аттестационной комиссии на Товар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hAnsi="Times New Roman" w:cs="Times New Roman"/>
          <w:bCs/>
          <w:sz w:val="24"/>
          <w:szCs w:val="24"/>
        </w:rPr>
        <w:t xml:space="preserve">или непредставление/нарушение сроков представления документов, предусмотренных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7.2.1-7.2.3 Договора,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9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5D517641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CF3125" w:rsidRPr="00E63B52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526C16C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805880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</w:t>
      </w:r>
      <w:proofErr w:type="gramStart"/>
      <w:r w:rsidR="00900574">
        <w:rPr>
          <w:rFonts w:ascii="Times New Roman" w:hAnsi="Times New Roman" w:cs="Times New Roman"/>
          <w:bCs/>
          <w:sz w:val="24"/>
          <w:szCs w:val="24"/>
        </w:rPr>
        <w:t>представления недостоверных сведений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4B41D665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7A2E84DF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FF9">
        <w:rPr>
          <w:rFonts w:ascii="Times New Roman" w:hAnsi="Times New Roman" w:cs="Times New Roman"/>
          <w:sz w:val="24"/>
          <w:szCs w:val="24"/>
        </w:rPr>
        <w:t>13.</w:t>
      </w:r>
      <w:r w:rsidR="007E1568">
        <w:rPr>
          <w:rFonts w:ascii="Times New Roman" w:hAnsi="Times New Roman" w:cs="Times New Roman"/>
          <w:sz w:val="24"/>
          <w:szCs w:val="24"/>
        </w:rPr>
        <w:t>6</w:t>
      </w:r>
      <w:r w:rsidRPr="00324FF9">
        <w:rPr>
          <w:rFonts w:ascii="Times New Roman" w:hAnsi="Times New Roman" w:cs="Times New Roman"/>
          <w:sz w:val="24"/>
          <w:szCs w:val="24"/>
        </w:rPr>
        <w:t xml:space="preserve">.  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>При нарушении Поставщиком положений Договора о прослеживаемости товара (</w:t>
      </w:r>
      <w:proofErr w:type="spellStart"/>
      <w:r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B3088" w:rsidRPr="00324F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324FF9">
        <w:rPr>
          <w:rFonts w:ascii="Times New Roman" w:eastAsia="Times New Roman" w:hAnsi="Times New Roman" w:cs="Times New Roman"/>
          <w:sz w:val="24"/>
          <w:szCs w:val="24"/>
        </w:rPr>
        <w:t>. 5.1.4</w:t>
      </w:r>
      <w:r w:rsidR="00F05220" w:rsidRPr="00324FF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5.1.5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4F96BF" w14:textId="77777777" w:rsidR="00B277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.3. Покупатель вправе в одностороннем внесудебном порядке досрочно отказаться от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F3125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BD08EC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t xml:space="preserve">14.6. 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>При нарушении Поставщиком обязательств,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 xml:space="preserve"> установленных </w:t>
      </w:r>
      <w:proofErr w:type="spellStart"/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r w:rsidR="00CB3088" w:rsidRPr="00BD08EC">
        <w:rPr>
          <w:rFonts w:ascii="Times New Roman" w:hAnsi="Times New Roman" w:cs="Times New Roman"/>
          <w:bCs/>
          <w:sz w:val="24"/>
          <w:szCs w:val="24"/>
        </w:rPr>
        <w:t>.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proofErr w:type="spellEnd"/>
      <w:r w:rsidR="00F86AAA" w:rsidRPr="00BD08EC">
        <w:rPr>
          <w:rFonts w:ascii="Times New Roman" w:hAnsi="Times New Roman" w:cs="Times New Roman"/>
          <w:bCs/>
          <w:sz w:val="24"/>
          <w:szCs w:val="24"/>
        </w:rPr>
        <w:t>. 5.1.4</w:t>
      </w:r>
      <w:r w:rsidR="00F05220" w:rsidRPr="00BD08EC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5.1.5 Договора,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lastRenderedPageBreak/>
        <w:t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  <w:bookmarkStart w:id="3" w:name="_GoBack"/>
      <w:bookmarkEnd w:id="3"/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4384AC50" w14:textId="77777777" w:rsidR="004D2902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.1. </w:t>
      </w:r>
      <w:r w:rsidR="004D2902" w:rsidRPr="004D2902">
        <w:rPr>
          <w:rFonts w:ascii="Times New Roman" w:hAnsi="Times New Roman" w:cs="Times New Roman"/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 </w:t>
      </w:r>
      <w:r w:rsidRPr="004D2902">
        <w:rPr>
          <w:rFonts w:ascii="Times New Roman" w:hAnsi="Times New Roman" w:cs="Times New Roman"/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судебном порядке в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Арбитражном </w:t>
      </w:r>
      <w:proofErr w:type="gramStart"/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 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 _</w:t>
      </w:r>
      <w:proofErr w:type="gramEnd"/>
      <w:r w:rsidR="008A4E4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0"/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или </w:t>
      </w:r>
    </w:p>
    <w:p w14:paraId="2C1A4D37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почты];</w:t>
      </w:r>
    </w:p>
    <w:p w14:paraId="6FD8D50C" w14:textId="6B916BA8" w:rsidR="00B277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1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2. </w:t>
      </w:r>
      <w:r w:rsidR="009848ED">
        <w:rPr>
          <w:rStyle w:val="af"/>
          <w:rFonts w:ascii="Times New Roman" w:hAnsi="Times New Roman" w:cs="Times New Roman"/>
          <w:sz w:val="24"/>
          <w:szCs w:val="24"/>
        </w:rPr>
        <w:footnoteReference w:id="22"/>
      </w:r>
      <w:r w:rsidRPr="002D523B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7D0F2" w14:textId="74AAE63A" w:rsidR="00441A6A" w:rsidRDefault="00441A6A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«Перечень 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оборудования, 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материалов и 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систем </w:t>
      </w:r>
      <w:r w:rsidR="00E63B52">
        <w:rPr>
          <w:rFonts w:ascii="Times New Roman" w:hAnsi="Times New Roman" w:cs="Times New Roman"/>
          <w:bCs/>
          <w:sz w:val="24"/>
          <w:szCs w:val="24"/>
        </w:rPr>
        <w:t>(аппаратно-программных комплексов)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, подлежащих </w:t>
      </w:r>
      <w:r w:rsidR="00E63B52">
        <w:rPr>
          <w:rFonts w:ascii="Times New Roman" w:hAnsi="Times New Roman" w:cs="Times New Roman"/>
          <w:bCs/>
          <w:sz w:val="24"/>
          <w:szCs w:val="24"/>
        </w:rPr>
        <w:t>п</w:t>
      </w:r>
      <w:r w:rsidRPr="00843F1E">
        <w:rPr>
          <w:rFonts w:ascii="Times New Roman" w:hAnsi="Times New Roman" w:cs="Times New Roman"/>
          <w:bCs/>
          <w:sz w:val="24"/>
          <w:szCs w:val="24"/>
        </w:rPr>
        <w:t>роверке качества (аттестации)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 в ПАО «</w:t>
      </w:r>
      <w:proofErr w:type="spellStart"/>
      <w:r w:rsidR="00E63B52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843F1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/ ПАО 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 –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10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3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4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5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6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7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8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9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0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31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2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2DF3B46" w14:textId="73A21B9E" w:rsidR="00B2775E" w:rsidRPr="007E5248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3"/>
      </w:r>
      <w:r w:rsidR="00F2489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F1B256" w14:textId="77777777" w:rsidR="00B277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  <w:sectPr w:rsidR="00B2775E">
          <w:pgSz w:w="11906" w:h="16838"/>
          <w:pgMar w:top="1134" w:right="568" w:bottom="1134" w:left="993" w:header="708" w:footer="708" w:gutter="0"/>
          <w:cols w:space="720"/>
        </w:sectPr>
      </w:pPr>
    </w:p>
    <w:p w14:paraId="1B537924" w14:textId="2505EAD3" w:rsidR="007927B6" w:rsidRPr="00A42469" w:rsidRDefault="008A4E46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7636B8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14:paraId="6C5B2321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к Договору поставки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_____ </w:t>
      </w:r>
    </w:p>
    <w:p w14:paraId="7F5FAD02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от «____»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_________20___г. </w:t>
      </w:r>
    </w:p>
    <w:p w14:paraId="147D2808" w14:textId="77777777" w:rsidR="007927B6" w:rsidRPr="00A42469" w:rsidRDefault="007927B6" w:rsidP="0079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33D7D89B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14:paraId="7A9D7404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14:paraId="0578C920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в ПАО «</w:t>
      </w:r>
      <w:proofErr w:type="spellStart"/>
      <w:proofErr w:type="gramStart"/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Россети</w:t>
      </w:r>
      <w:proofErr w:type="spellEnd"/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»*</w:t>
      </w:r>
      <w:proofErr w:type="gramEnd"/>
    </w:p>
    <w:p w14:paraId="05C873EC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559"/>
        <w:gridCol w:w="709"/>
        <w:gridCol w:w="7087"/>
      </w:tblGrid>
      <w:tr w:rsidR="00E63B52" w:rsidRPr="003A06DE" w14:paraId="0E23937C" w14:textId="77777777" w:rsidTr="00A34B9E">
        <w:trPr>
          <w:trHeight w:val="204"/>
        </w:trPr>
        <w:tc>
          <w:tcPr>
            <w:tcW w:w="710" w:type="dxa"/>
          </w:tcPr>
          <w:p w14:paraId="7613C7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14:paraId="6FC81E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</w:tcPr>
          <w:p w14:paraId="6B5674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14:paraId="6EBBC6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</w:tcPr>
          <w:p w14:paraId="34AE2F1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</w:tcPr>
          <w:p w14:paraId="1952877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E63B52" w:rsidRPr="003A06DE" w14:paraId="7D1A4474" w14:textId="77777777" w:rsidTr="00A34B9E">
        <w:trPr>
          <w:trHeight w:val="76"/>
        </w:trPr>
        <w:tc>
          <w:tcPr>
            <w:tcW w:w="710" w:type="dxa"/>
            <w:vMerge w:val="restart"/>
          </w:tcPr>
          <w:p w14:paraId="05DDB8D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</w:tcPr>
          <w:p w14:paraId="2607E9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14:paraId="188E958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</w:tcPr>
          <w:p w14:paraId="310B325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</w:tcPr>
          <w:p w14:paraId="1597D6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реакторы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заземляющие дугогасящие,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нейтралеобразующие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фильтры </w:t>
            </w:r>
          </w:p>
        </w:tc>
      </w:tr>
      <w:tr w:rsidR="00E63B52" w:rsidRPr="003A06DE" w14:paraId="222E51A8" w14:textId="77777777" w:rsidTr="00A34B9E">
        <w:trPr>
          <w:trHeight w:val="60"/>
        </w:trPr>
        <w:tc>
          <w:tcPr>
            <w:tcW w:w="710" w:type="dxa"/>
            <w:vMerge/>
          </w:tcPr>
          <w:p w14:paraId="73C11F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E1AF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2766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</w:tcPr>
          <w:p w14:paraId="7D96ED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</w:t>
            </w:r>
          </w:p>
        </w:tc>
      </w:tr>
      <w:tr w:rsidR="00E63B52" w:rsidRPr="003A06DE" w14:paraId="293F59BC" w14:textId="77777777" w:rsidTr="00A34B9E">
        <w:trPr>
          <w:trHeight w:val="60"/>
        </w:trPr>
        <w:tc>
          <w:tcPr>
            <w:tcW w:w="710" w:type="dxa"/>
            <w:vMerge/>
          </w:tcPr>
          <w:p w14:paraId="65FF4E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E7B43D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E6003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</w:tcPr>
          <w:p w14:paraId="77A2526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E63B52" w:rsidRPr="003A06DE" w14:paraId="1ACCCFE9" w14:textId="77777777" w:rsidTr="00A34B9E">
        <w:trPr>
          <w:trHeight w:val="60"/>
        </w:trPr>
        <w:tc>
          <w:tcPr>
            <w:tcW w:w="710" w:type="dxa"/>
            <w:vMerge/>
          </w:tcPr>
          <w:p w14:paraId="7E625C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941C4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0DDFE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</w:tcPr>
          <w:p w14:paraId="36529FE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E63B52" w:rsidRPr="003A06DE" w14:paraId="4CBD2205" w14:textId="77777777" w:rsidTr="00A34B9E">
        <w:trPr>
          <w:trHeight w:val="60"/>
        </w:trPr>
        <w:tc>
          <w:tcPr>
            <w:tcW w:w="710" w:type="dxa"/>
            <w:vMerge/>
          </w:tcPr>
          <w:p w14:paraId="3E50EE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DD11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E6303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</w:tcPr>
          <w:p w14:paraId="11D5A8E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E63B52" w:rsidRPr="003A06DE" w14:paraId="5EC0BFA6" w14:textId="77777777" w:rsidTr="00A34B9E">
        <w:trPr>
          <w:trHeight w:val="60"/>
        </w:trPr>
        <w:tc>
          <w:tcPr>
            <w:tcW w:w="710" w:type="dxa"/>
            <w:vMerge/>
          </w:tcPr>
          <w:p w14:paraId="0ECF08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96A0F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AA5CB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</w:tcPr>
          <w:p w14:paraId="2AB437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E63B52" w:rsidRPr="003A06DE" w14:paraId="2FE5E4CD" w14:textId="77777777" w:rsidTr="00A34B9E">
        <w:trPr>
          <w:trHeight w:val="100"/>
        </w:trPr>
        <w:tc>
          <w:tcPr>
            <w:tcW w:w="710" w:type="dxa"/>
            <w:vMerge/>
          </w:tcPr>
          <w:p w14:paraId="238520F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4E7F8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7ED85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</w:tcPr>
          <w:p w14:paraId="703EAF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Реклоузеры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5C935E43" w14:textId="77777777" w:rsidTr="00A34B9E">
        <w:trPr>
          <w:trHeight w:val="100"/>
        </w:trPr>
        <w:tc>
          <w:tcPr>
            <w:tcW w:w="710" w:type="dxa"/>
            <w:vMerge/>
          </w:tcPr>
          <w:p w14:paraId="2187506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2582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0C299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</w:tcPr>
          <w:p w14:paraId="16A53FF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E63B52" w:rsidRPr="003A06DE" w14:paraId="7CB58EEA" w14:textId="77777777" w:rsidTr="00A34B9E">
        <w:trPr>
          <w:trHeight w:val="100"/>
        </w:trPr>
        <w:tc>
          <w:tcPr>
            <w:tcW w:w="710" w:type="dxa"/>
            <w:vMerge/>
          </w:tcPr>
          <w:p w14:paraId="1C941C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11D8F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BD046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</w:tcPr>
          <w:p w14:paraId="3A5F7F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E63B52" w:rsidRPr="003A06DE" w14:paraId="65DC04DD" w14:textId="77777777" w:rsidTr="00A34B9E">
        <w:trPr>
          <w:trHeight w:val="100"/>
        </w:trPr>
        <w:tc>
          <w:tcPr>
            <w:tcW w:w="710" w:type="dxa"/>
            <w:vMerge/>
          </w:tcPr>
          <w:p w14:paraId="5C38AB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525CC5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D395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</w:tcPr>
          <w:p w14:paraId="7A2E861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E63B52" w:rsidRPr="003A06DE" w14:paraId="4BBC240E" w14:textId="77777777" w:rsidTr="00A34B9E">
        <w:trPr>
          <w:trHeight w:val="100"/>
        </w:trPr>
        <w:tc>
          <w:tcPr>
            <w:tcW w:w="710" w:type="dxa"/>
            <w:vMerge/>
          </w:tcPr>
          <w:p w14:paraId="44B375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B7C8B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9D04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</w:tcPr>
          <w:p w14:paraId="1EAF72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E63B52" w:rsidRPr="003A06DE" w14:paraId="0D335D28" w14:textId="77777777" w:rsidTr="00A34B9E">
        <w:trPr>
          <w:trHeight w:val="226"/>
        </w:trPr>
        <w:tc>
          <w:tcPr>
            <w:tcW w:w="710" w:type="dxa"/>
            <w:vMerge/>
          </w:tcPr>
          <w:p w14:paraId="0BC002A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32AB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DC623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</w:tcPr>
          <w:p w14:paraId="2BAFAAA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E63B52" w:rsidRPr="003A06DE" w14:paraId="35FCE74D" w14:textId="77777777" w:rsidTr="00A34B9E">
        <w:trPr>
          <w:trHeight w:val="100"/>
        </w:trPr>
        <w:tc>
          <w:tcPr>
            <w:tcW w:w="710" w:type="dxa"/>
            <w:vMerge/>
          </w:tcPr>
          <w:p w14:paraId="068984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B67C9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D661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</w:tcPr>
          <w:p w14:paraId="065CED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E63B52" w:rsidRPr="003A06DE" w14:paraId="327C6A75" w14:textId="77777777" w:rsidTr="00A34B9E">
        <w:trPr>
          <w:trHeight w:val="100"/>
        </w:trPr>
        <w:tc>
          <w:tcPr>
            <w:tcW w:w="710" w:type="dxa"/>
            <w:vMerge/>
          </w:tcPr>
          <w:p w14:paraId="424247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C53F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22B2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</w:tcPr>
          <w:p w14:paraId="6B29826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E63B52" w:rsidRPr="003A06DE" w14:paraId="67A96F12" w14:textId="77777777" w:rsidTr="00A34B9E">
        <w:trPr>
          <w:trHeight w:val="100"/>
        </w:trPr>
        <w:tc>
          <w:tcPr>
            <w:tcW w:w="710" w:type="dxa"/>
            <w:vMerge/>
          </w:tcPr>
          <w:p w14:paraId="6A0CD7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B26B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E1A8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</w:tcPr>
          <w:p w14:paraId="18148E7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E63B52" w:rsidRPr="003A06DE" w14:paraId="3018B1E0" w14:textId="77777777" w:rsidTr="00A34B9E">
        <w:trPr>
          <w:trHeight w:val="100"/>
        </w:trPr>
        <w:tc>
          <w:tcPr>
            <w:tcW w:w="710" w:type="dxa"/>
            <w:vMerge/>
          </w:tcPr>
          <w:p w14:paraId="6A1706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063BA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EDE1D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</w:tcPr>
          <w:p w14:paraId="2CFE3A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Птицезащитные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E63B52" w:rsidRPr="003A06DE" w14:paraId="0CE0BBAF" w14:textId="77777777" w:rsidTr="00A34B9E">
        <w:trPr>
          <w:trHeight w:val="227"/>
        </w:trPr>
        <w:tc>
          <w:tcPr>
            <w:tcW w:w="710" w:type="dxa"/>
            <w:vMerge/>
          </w:tcPr>
          <w:p w14:paraId="3E6CADE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A5739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45B6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</w:tcPr>
          <w:p w14:paraId="206990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E63B52" w:rsidRPr="003A06DE" w14:paraId="34B5B600" w14:textId="77777777" w:rsidTr="00A34B9E">
        <w:trPr>
          <w:trHeight w:val="100"/>
        </w:trPr>
        <w:tc>
          <w:tcPr>
            <w:tcW w:w="710" w:type="dxa"/>
            <w:vMerge/>
          </w:tcPr>
          <w:p w14:paraId="248CD2D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98120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C10B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</w:tcPr>
          <w:p w14:paraId="7DE426E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Комплектные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21485AD3" w14:textId="77777777" w:rsidTr="00A34B9E">
        <w:trPr>
          <w:trHeight w:val="100"/>
        </w:trPr>
        <w:tc>
          <w:tcPr>
            <w:tcW w:w="710" w:type="dxa"/>
            <w:vMerge/>
          </w:tcPr>
          <w:p w14:paraId="3A13F3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710C4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F0E20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</w:tcPr>
          <w:p w14:paraId="2D1BDF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Установки резисторные,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бетэловые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резисторы </w:t>
            </w:r>
          </w:p>
        </w:tc>
      </w:tr>
      <w:tr w:rsidR="00E63B52" w:rsidRPr="003A06DE" w14:paraId="19FD16FA" w14:textId="77777777" w:rsidTr="00A34B9E">
        <w:trPr>
          <w:trHeight w:val="100"/>
        </w:trPr>
        <w:tc>
          <w:tcPr>
            <w:tcW w:w="710" w:type="dxa"/>
            <w:vMerge/>
          </w:tcPr>
          <w:p w14:paraId="6FD122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24634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01AD9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</w:tcPr>
          <w:p w14:paraId="7B6CDA3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E63B52" w:rsidRPr="003A06DE" w14:paraId="0D36F1A0" w14:textId="77777777" w:rsidTr="00A34B9E">
        <w:trPr>
          <w:trHeight w:val="100"/>
        </w:trPr>
        <w:tc>
          <w:tcPr>
            <w:tcW w:w="710" w:type="dxa"/>
            <w:vMerge/>
          </w:tcPr>
          <w:p w14:paraId="1D672C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33F54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54F1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</w:tcPr>
          <w:p w14:paraId="13CBD1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E63B52" w:rsidRPr="003A06DE" w14:paraId="58E9A742" w14:textId="77777777" w:rsidTr="00A34B9E">
        <w:trPr>
          <w:trHeight w:val="100"/>
        </w:trPr>
        <w:tc>
          <w:tcPr>
            <w:tcW w:w="710" w:type="dxa"/>
            <w:vMerge/>
          </w:tcPr>
          <w:p w14:paraId="0FE047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26413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A1D0E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</w:tcPr>
          <w:p w14:paraId="12D6E3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E63B52" w:rsidRPr="003A06DE" w14:paraId="165EA811" w14:textId="77777777" w:rsidTr="00A34B9E">
        <w:trPr>
          <w:trHeight w:val="226"/>
        </w:trPr>
        <w:tc>
          <w:tcPr>
            <w:tcW w:w="710" w:type="dxa"/>
            <w:vMerge/>
          </w:tcPr>
          <w:p w14:paraId="16C284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F5DBC0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025D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</w:tcPr>
          <w:p w14:paraId="17D2DA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14:paraId="0F0D901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E63B52" w:rsidRPr="003A06DE" w14:paraId="38C97DB1" w14:textId="77777777" w:rsidTr="00A34B9E">
        <w:trPr>
          <w:trHeight w:val="100"/>
        </w:trPr>
        <w:tc>
          <w:tcPr>
            <w:tcW w:w="710" w:type="dxa"/>
            <w:vMerge/>
          </w:tcPr>
          <w:p w14:paraId="48624D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43D94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F25D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</w:tcPr>
          <w:p w14:paraId="6BF889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E63B52" w:rsidRPr="003A06DE" w14:paraId="56623531" w14:textId="77777777" w:rsidTr="00A34B9E">
        <w:trPr>
          <w:trHeight w:val="100"/>
        </w:trPr>
        <w:tc>
          <w:tcPr>
            <w:tcW w:w="710" w:type="dxa"/>
            <w:vMerge/>
          </w:tcPr>
          <w:p w14:paraId="24E7BB5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0B53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90F24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</w:tcPr>
          <w:p w14:paraId="3DAAA3F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E63B52" w:rsidRPr="003A06DE" w14:paraId="1049F3C8" w14:textId="77777777" w:rsidTr="00A34B9E">
        <w:trPr>
          <w:trHeight w:val="100"/>
        </w:trPr>
        <w:tc>
          <w:tcPr>
            <w:tcW w:w="710" w:type="dxa"/>
            <w:vMerge/>
          </w:tcPr>
          <w:p w14:paraId="109F848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ACD05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C17F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</w:tcPr>
          <w:p w14:paraId="7C45794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Асинхронизированные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компенсаторы </w:t>
            </w:r>
          </w:p>
        </w:tc>
      </w:tr>
      <w:tr w:rsidR="00E63B52" w:rsidRPr="003A06DE" w14:paraId="6DB3B1A6" w14:textId="77777777" w:rsidTr="00A34B9E">
        <w:trPr>
          <w:trHeight w:val="353"/>
        </w:trPr>
        <w:tc>
          <w:tcPr>
            <w:tcW w:w="710" w:type="dxa"/>
            <w:vMerge/>
          </w:tcPr>
          <w:p w14:paraId="0019FDA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0239EE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194754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</w:tcPr>
          <w:p w14:paraId="6763760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-компенсирующие и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фильтро-симметрирующие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E63B52" w:rsidRPr="003A06DE" w14:paraId="19C524DD" w14:textId="77777777" w:rsidTr="00A34B9E">
        <w:trPr>
          <w:trHeight w:val="353"/>
        </w:trPr>
        <w:tc>
          <w:tcPr>
            <w:tcW w:w="710" w:type="dxa"/>
            <w:vMerge/>
          </w:tcPr>
          <w:p w14:paraId="21B3159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E50AF2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5C4ED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</w:tcPr>
          <w:p w14:paraId="7848BE9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E63B52" w:rsidRPr="003A06DE" w14:paraId="6241006A" w14:textId="77777777" w:rsidTr="00A34B9E">
        <w:trPr>
          <w:trHeight w:val="100"/>
        </w:trPr>
        <w:tc>
          <w:tcPr>
            <w:tcW w:w="710" w:type="dxa"/>
            <w:vMerge/>
          </w:tcPr>
          <w:p w14:paraId="3B24032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9908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F40F1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</w:tcPr>
          <w:p w14:paraId="19F4DFF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E63B52" w:rsidRPr="003A06DE" w14:paraId="3BE4FB30" w14:textId="77777777" w:rsidTr="00A34B9E">
        <w:trPr>
          <w:trHeight w:val="100"/>
        </w:trPr>
        <w:tc>
          <w:tcPr>
            <w:tcW w:w="710" w:type="dxa"/>
            <w:vMerge/>
          </w:tcPr>
          <w:p w14:paraId="72B9BBB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6475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EAD4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</w:tcPr>
          <w:p w14:paraId="7DF1AF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E63B52" w:rsidRPr="003A06DE" w14:paraId="2418F18C" w14:textId="77777777" w:rsidTr="00A34B9E">
        <w:trPr>
          <w:trHeight w:val="100"/>
        </w:trPr>
        <w:tc>
          <w:tcPr>
            <w:tcW w:w="710" w:type="dxa"/>
            <w:vMerge/>
          </w:tcPr>
          <w:p w14:paraId="5A8538A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DA4A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61A00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</w:tcPr>
          <w:p w14:paraId="4444F2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E63B52" w:rsidRPr="003A06DE" w14:paraId="5A75C8ED" w14:textId="77777777" w:rsidTr="00A34B9E">
        <w:trPr>
          <w:trHeight w:val="100"/>
        </w:trPr>
        <w:tc>
          <w:tcPr>
            <w:tcW w:w="710" w:type="dxa"/>
            <w:vMerge/>
          </w:tcPr>
          <w:p w14:paraId="6BF74CC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49E5C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0101F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</w:tcPr>
          <w:p w14:paraId="08B6736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E63B52" w:rsidRPr="003A06DE" w14:paraId="51731511" w14:textId="77777777" w:rsidTr="00A34B9E">
        <w:trPr>
          <w:trHeight w:val="100"/>
        </w:trPr>
        <w:tc>
          <w:tcPr>
            <w:tcW w:w="710" w:type="dxa"/>
            <w:vMerge/>
          </w:tcPr>
          <w:p w14:paraId="73AA00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BEC42C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CADB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</w:tcPr>
          <w:p w14:paraId="2E641B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E63B52" w:rsidRPr="003A06DE" w14:paraId="122320A0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46FBFBD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14:paraId="4BF9A96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3E461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14:paraId="2B75D0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CB4A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</w:tcPr>
          <w:p w14:paraId="4F0872A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E63B52" w:rsidRPr="003A06DE" w14:paraId="21D22E87" w14:textId="77777777" w:rsidTr="00A34B9E">
        <w:trPr>
          <w:trHeight w:val="100"/>
        </w:trPr>
        <w:tc>
          <w:tcPr>
            <w:tcW w:w="710" w:type="dxa"/>
            <w:vMerge/>
          </w:tcPr>
          <w:p w14:paraId="68A757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C8CE0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961EC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</w:tcPr>
          <w:p w14:paraId="6A2829A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E63B52" w:rsidRPr="003A06DE" w14:paraId="59FBA5E0" w14:textId="77777777" w:rsidTr="00A34B9E">
        <w:trPr>
          <w:trHeight w:val="100"/>
        </w:trPr>
        <w:tc>
          <w:tcPr>
            <w:tcW w:w="710" w:type="dxa"/>
            <w:vMerge/>
          </w:tcPr>
          <w:p w14:paraId="174FC2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E5204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35E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</w:tcPr>
          <w:p w14:paraId="001FAB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E63B52" w:rsidRPr="003A06DE" w14:paraId="6CD346B6" w14:textId="77777777" w:rsidTr="00A34B9E">
        <w:trPr>
          <w:trHeight w:val="100"/>
        </w:trPr>
        <w:tc>
          <w:tcPr>
            <w:tcW w:w="710" w:type="dxa"/>
            <w:vMerge/>
          </w:tcPr>
          <w:p w14:paraId="26177A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CB756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63CFB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</w:tcPr>
          <w:p w14:paraId="5D24EE3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E63B52" w:rsidRPr="003A06DE" w14:paraId="5275F1A1" w14:textId="77777777" w:rsidTr="00A34B9E">
        <w:trPr>
          <w:trHeight w:val="100"/>
        </w:trPr>
        <w:tc>
          <w:tcPr>
            <w:tcW w:w="710" w:type="dxa"/>
            <w:vMerge/>
          </w:tcPr>
          <w:p w14:paraId="004C9D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4A669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4EA0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</w:tcPr>
          <w:p w14:paraId="4662AC3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E63B52" w:rsidRPr="003A06DE" w14:paraId="6B9F3D48" w14:textId="77777777" w:rsidTr="00A34B9E">
        <w:trPr>
          <w:trHeight w:val="100"/>
        </w:trPr>
        <w:tc>
          <w:tcPr>
            <w:tcW w:w="710" w:type="dxa"/>
            <w:vMerge/>
          </w:tcPr>
          <w:p w14:paraId="11C38F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5385D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436C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</w:tcPr>
          <w:p w14:paraId="3EA8C52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E63B52" w:rsidRPr="003A06DE" w14:paraId="6748DDEF" w14:textId="77777777" w:rsidTr="00A34B9E">
        <w:trPr>
          <w:trHeight w:val="100"/>
        </w:trPr>
        <w:tc>
          <w:tcPr>
            <w:tcW w:w="710" w:type="dxa"/>
            <w:vMerge/>
          </w:tcPr>
          <w:p w14:paraId="56FED92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DCCF7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0EA63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</w:tcPr>
          <w:p w14:paraId="080C9F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оперативного постоянного тока (СОПТ), аппаратура контроля и управления СОПТ, включая контроль изоляции, зарядно-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подзарядные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агрегаты </w:t>
            </w:r>
          </w:p>
        </w:tc>
      </w:tr>
      <w:tr w:rsidR="00E63B52" w:rsidRPr="003A06DE" w14:paraId="4798ACBF" w14:textId="77777777" w:rsidTr="00A34B9E">
        <w:trPr>
          <w:trHeight w:val="100"/>
        </w:trPr>
        <w:tc>
          <w:tcPr>
            <w:tcW w:w="710" w:type="dxa"/>
            <w:vMerge/>
          </w:tcPr>
          <w:p w14:paraId="71770F2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8D82F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E62D4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</w:tcPr>
          <w:p w14:paraId="0364A84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магистральные и распределительные </w:t>
            </w:r>
          </w:p>
        </w:tc>
      </w:tr>
      <w:tr w:rsidR="00E63B52" w:rsidRPr="003A06DE" w14:paraId="3E531125" w14:textId="77777777" w:rsidTr="00A34B9E">
        <w:trPr>
          <w:trHeight w:val="100"/>
        </w:trPr>
        <w:tc>
          <w:tcPr>
            <w:tcW w:w="710" w:type="dxa"/>
            <w:vMerge/>
          </w:tcPr>
          <w:p w14:paraId="4727E60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AFFDF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AFF19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</w:tcPr>
          <w:p w14:paraId="2AD4BC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E63B52" w:rsidRPr="003A06DE" w14:paraId="74855960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13C585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</w:tcPr>
          <w:p w14:paraId="1BA6BB8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14:paraId="667611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94B4F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</w:tcPr>
          <w:p w14:paraId="15EE5D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E63B52" w:rsidRPr="003A06DE" w14:paraId="1EE0898B" w14:textId="77777777" w:rsidTr="00A34B9E">
        <w:trPr>
          <w:trHeight w:val="100"/>
        </w:trPr>
        <w:tc>
          <w:tcPr>
            <w:tcW w:w="710" w:type="dxa"/>
            <w:vMerge/>
          </w:tcPr>
          <w:p w14:paraId="3AC2B75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FFEA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CC95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</w:tcPr>
          <w:p w14:paraId="1191BB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РЗА 110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в составе типовых шкафов </w:t>
            </w:r>
          </w:p>
        </w:tc>
      </w:tr>
      <w:tr w:rsidR="00E63B52" w:rsidRPr="003A06DE" w14:paraId="1A20FF7D" w14:textId="77777777" w:rsidTr="00A34B9E">
        <w:trPr>
          <w:trHeight w:val="100"/>
        </w:trPr>
        <w:tc>
          <w:tcPr>
            <w:tcW w:w="710" w:type="dxa"/>
            <w:vMerge/>
          </w:tcPr>
          <w:p w14:paraId="270949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6203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2F71F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</w:tcPr>
          <w:p w14:paraId="70341B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E63B52" w:rsidRPr="003A06DE" w14:paraId="62610DA8" w14:textId="77777777" w:rsidTr="00A34B9E">
        <w:trPr>
          <w:trHeight w:val="100"/>
        </w:trPr>
        <w:tc>
          <w:tcPr>
            <w:tcW w:w="710" w:type="dxa"/>
            <w:vMerge/>
          </w:tcPr>
          <w:p w14:paraId="7EF619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23E35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A85FF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</w:tcPr>
          <w:p w14:paraId="4175E1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E63B52" w:rsidRPr="003A06DE" w14:paraId="4A785102" w14:textId="77777777" w:rsidTr="00A34B9E">
        <w:trPr>
          <w:trHeight w:val="100"/>
        </w:trPr>
        <w:tc>
          <w:tcPr>
            <w:tcW w:w="710" w:type="dxa"/>
            <w:vMerge/>
          </w:tcPr>
          <w:p w14:paraId="4055E09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96C7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6398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</w:tcPr>
          <w:p w14:paraId="4FD21B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E63B52" w:rsidRPr="003A06DE" w14:paraId="04F27852" w14:textId="77777777" w:rsidTr="00A34B9E">
        <w:trPr>
          <w:trHeight w:val="100"/>
        </w:trPr>
        <w:tc>
          <w:tcPr>
            <w:tcW w:w="710" w:type="dxa"/>
            <w:vMerge/>
          </w:tcPr>
          <w:p w14:paraId="04C890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5EF8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70EB1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</w:tcPr>
          <w:p w14:paraId="09F7DD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E63B52" w:rsidRPr="003A06DE" w14:paraId="4E4F8789" w14:textId="77777777" w:rsidTr="00A34B9E">
        <w:trPr>
          <w:trHeight w:val="100"/>
        </w:trPr>
        <w:tc>
          <w:tcPr>
            <w:tcW w:w="710" w:type="dxa"/>
            <w:vMerge/>
          </w:tcPr>
          <w:p w14:paraId="64FE99F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663B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FB026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</w:tcPr>
          <w:p w14:paraId="3A9702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E63B52" w:rsidRPr="003A06DE" w14:paraId="43772BBD" w14:textId="77777777" w:rsidTr="00A34B9E">
        <w:trPr>
          <w:trHeight w:val="100"/>
        </w:trPr>
        <w:tc>
          <w:tcPr>
            <w:tcW w:w="710" w:type="dxa"/>
            <w:vMerge/>
          </w:tcPr>
          <w:p w14:paraId="5C0F6B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6AC8F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0A465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</w:tcPr>
          <w:p w14:paraId="663968D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E63B52" w:rsidRPr="003A06DE" w14:paraId="631CCC91" w14:textId="77777777" w:rsidTr="00A34B9E">
        <w:trPr>
          <w:trHeight w:val="100"/>
        </w:trPr>
        <w:tc>
          <w:tcPr>
            <w:tcW w:w="710" w:type="dxa"/>
            <w:vMerge/>
          </w:tcPr>
          <w:p w14:paraId="4DD5B74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E4A21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2B25E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</w:tcPr>
          <w:p w14:paraId="22599E5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E63B52" w:rsidRPr="003A06DE" w14:paraId="2D0509D1" w14:textId="77777777" w:rsidTr="00A34B9E">
        <w:trPr>
          <w:trHeight w:val="100"/>
        </w:trPr>
        <w:tc>
          <w:tcPr>
            <w:tcW w:w="710" w:type="dxa"/>
            <w:vMerge/>
          </w:tcPr>
          <w:p w14:paraId="62E0C9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A93E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BDFDA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</w:tcPr>
          <w:p w14:paraId="52B962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E63B52" w:rsidRPr="003A06DE" w14:paraId="6FA71158" w14:textId="77777777" w:rsidTr="00A34B9E">
        <w:trPr>
          <w:trHeight w:val="100"/>
        </w:trPr>
        <w:tc>
          <w:tcPr>
            <w:tcW w:w="710" w:type="dxa"/>
            <w:vMerge/>
          </w:tcPr>
          <w:p w14:paraId="355662A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1479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7A07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</w:tcPr>
          <w:p w14:paraId="1E77A9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E63B52" w:rsidRPr="003A06DE" w14:paraId="2D373A29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77513F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14:paraId="02ECA6B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BC4C8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14:paraId="5745C5B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BEB2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</w:tcPr>
          <w:p w14:paraId="70CE163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E63B52" w:rsidRPr="003A06DE" w14:paraId="7DDA220A" w14:textId="77777777" w:rsidTr="00A34B9E">
        <w:trPr>
          <w:trHeight w:val="100"/>
        </w:trPr>
        <w:tc>
          <w:tcPr>
            <w:tcW w:w="710" w:type="dxa"/>
            <w:vMerge/>
          </w:tcPr>
          <w:p w14:paraId="3ABF0C3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4555B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F6AB0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</w:tcPr>
          <w:p w14:paraId="160CA3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E63B52" w:rsidRPr="003A06DE" w14:paraId="0F81D45B" w14:textId="77777777" w:rsidTr="00A34B9E">
        <w:trPr>
          <w:trHeight w:val="100"/>
        </w:trPr>
        <w:tc>
          <w:tcPr>
            <w:tcW w:w="710" w:type="dxa"/>
            <w:vMerge/>
          </w:tcPr>
          <w:p w14:paraId="3458D4A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E3617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41FC9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</w:tcPr>
          <w:p w14:paraId="5275E2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E63B52" w:rsidRPr="003A06DE" w14:paraId="6B77E954" w14:textId="77777777" w:rsidTr="00A34B9E">
        <w:trPr>
          <w:trHeight w:val="100"/>
        </w:trPr>
        <w:tc>
          <w:tcPr>
            <w:tcW w:w="710" w:type="dxa"/>
            <w:vMerge/>
          </w:tcPr>
          <w:p w14:paraId="02BC6E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1E0E9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62FA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</w:tcPr>
          <w:p w14:paraId="7C33D4C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7AA4E2BC" w14:textId="77777777" w:rsidTr="00A34B9E">
        <w:trPr>
          <w:trHeight w:val="100"/>
        </w:trPr>
        <w:tc>
          <w:tcPr>
            <w:tcW w:w="710" w:type="dxa"/>
            <w:vMerge/>
          </w:tcPr>
          <w:p w14:paraId="723F3D8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27D07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7615A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</w:tcPr>
          <w:p w14:paraId="0E29F4E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13C48C03" w14:textId="77777777" w:rsidTr="00A34B9E">
        <w:trPr>
          <w:trHeight w:val="100"/>
        </w:trPr>
        <w:tc>
          <w:tcPr>
            <w:tcW w:w="710" w:type="dxa"/>
            <w:vMerge/>
          </w:tcPr>
          <w:p w14:paraId="229B35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62CB7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424CBF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</w:tcPr>
          <w:p w14:paraId="72B138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076F8600" w14:textId="77777777" w:rsidTr="00A34B9E">
        <w:trPr>
          <w:trHeight w:val="100"/>
        </w:trPr>
        <w:tc>
          <w:tcPr>
            <w:tcW w:w="710" w:type="dxa"/>
            <w:vMerge/>
          </w:tcPr>
          <w:p w14:paraId="763C00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DF4A7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39615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</w:tcPr>
          <w:p w14:paraId="075949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3B0D7B2C" w14:textId="77777777" w:rsidTr="00A34B9E">
        <w:trPr>
          <w:trHeight w:val="100"/>
        </w:trPr>
        <w:tc>
          <w:tcPr>
            <w:tcW w:w="710" w:type="dxa"/>
            <w:vMerge/>
          </w:tcPr>
          <w:p w14:paraId="5C745E6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567C4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EB322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</w:tcPr>
          <w:p w14:paraId="18EF9AA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E63B52" w:rsidRPr="003A06DE" w14:paraId="3CC911FA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0F3B13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14:paraId="6872E6D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1B0E20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14:paraId="0804347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5C9DC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</w:tcPr>
          <w:p w14:paraId="101CD2A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E63B52" w:rsidRPr="003A06DE" w14:paraId="2A8645A5" w14:textId="77777777" w:rsidTr="00A34B9E">
        <w:trPr>
          <w:trHeight w:val="100"/>
        </w:trPr>
        <w:tc>
          <w:tcPr>
            <w:tcW w:w="710" w:type="dxa"/>
            <w:vMerge/>
          </w:tcPr>
          <w:p w14:paraId="08C3731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D2340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66A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</w:tcPr>
          <w:p w14:paraId="696D8B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E63B52" w:rsidRPr="003A06DE" w14:paraId="0E226951" w14:textId="77777777" w:rsidTr="00A34B9E">
        <w:trPr>
          <w:trHeight w:val="100"/>
        </w:trPr>
        <w:tc>
          <w:tcPr>
            <w:tcW w:w="710" w:type="dxa"/>
            <w:vMerge/>
          </w:tcPr>
          <w:p w14:paraId="7C2A8CA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62C7F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9E65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</w:tcPr>
          <w:p w14:paraId="1E99D23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E63B52" w:rsidRPr="003A06DE" w14:paraId="49B4DF10" w14:textId="77777777" w:rsidTr="00A34B9E">
        <w:trPr>
          <w:trHeight w:val="100"/>
        </w:trPr>
        <w:tc>
          <w:tcPr>
            <w:tcW w:w="710" w:type="dxa"/>
            <w:vMerge/>
          </w:tcPr>
          <w:p w14:paraId="592EFA0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3AC1D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2A8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</w:tcPr>
          <w:p w14:paraId="69D5CA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E63B52" w:rsidRPr="003A06DE" w14:paraId="4E596474" w14:textId="77777777" w:rsidTr="00A34B9E">
        <w:trPr>
          <w:trHeight w:val="100"/>
        </w:trPr>
        <w:tc>
          <w:tcPr>
            <w:tcW w:w="710" w:type="dxa"/>
            <w:vMerge/>
          </w:tcPr>
          <w:p w14:paraId="3ADE453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118D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7F3D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</w:tcPr>
          <w:p w14:paraId="545EA7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E63B52" w:rsidRPr="003A06DE" w14:paraId="2BEAF08A" w14:textId="77777777" w:rsidTr="00A34B9E">
        <w:trPr>
          <w:trHeight w:val="100"/>
        </w:trPr>
        <w:tc>
          <w:tcPr>
            <w:tcW w:w="710" w:type="dxa"/>
            <w:vMerge/>
          </w:tcPr>
          <w:p w14:paraId="566F9A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80100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F2FCD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</w:tcPr>
          <w:p w14:paraId="65DB5F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E63B52" w:rsidRPr="003A06DE" w14:paraId="71E32D9A" w14:textId="77777777" w:rsidTr="00A34B9E">
        <w:trPr>
          <w:trHeight w:val="100"/>
        </w:trPr>
        <w:tc>
          <w:tcPr>
            <w:tcW w:w="710" w:type="dxa"/>
            <w:vMerge/>
          </w:tcPr>
          <w:p w14:paraId="6F1AA57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4A9D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78A97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</w:tcPr>
          <w:p w14:paraId="0109D95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E63B52" w:rsidRPr="003A06DE" w14:paraId="4B1FB46A" w14:textId="77777777" w:rsidTr="00A34B9E">
        <w:trPr>
          <w:trHeight w:val="100"/>
        </w:trPr>
        <w:tc>
          <w:tcPr>
            <w:tcW w:w="710" w:type="dxa"/>
            <w:vMerge/>
          </w:tcPr>
          <w:p w14:paraId="33594EB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42E1C9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0BEA0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</w:tcPr>
          <w:p w14:paraId="7C1EF8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E63B52" w:rsidRPr="003A06DE" w14:paraId="0D692428" w14:textId="77777777" w:rsidTr="00A34B9E">
        <w:trPr>
          <w:trHeight w:val="100"/>
        </w:trPr>
        <w:tc>
          <w:tcPr>
            <w:tcW w:w="710" w:type="dxa"/>
            <w:vMerge/>
          </w:tcPr>
          <w:p w14:paraId="1A5913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6469E8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3BAE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</w:tcPr>
          <w:p w14:paraId="12ACE20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E63B52" w:rsidRPr="003A06DE" w14:paraId="0F05FD7D" w14:textId="77777777" w:rsidTr="00A34B9E">
        <w:trPr>
          <w:trHeight w:val="100"/>
        </w:trPr>
        <w:tc>
          <w:tcPr>
            <w:tcW w:w="710" w:type="dxa"/>
            <w:vMerge/>
          </w:tcPr>
          <w:p w14:paraId="159CC9A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AF1E61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13C31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</w:tcPr>
          <w:p w14:paraId="2A30039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E63B52" w:rsidRPr="003A06DE" w14:paraId="5A9103BE" w14:textId="77777777" w:rsidTr="00A34B9E">
        <w:trPr>
          <w:trHeight w:val="100"/>
        </w:trPr>
        <w:tc>
          <w:tcPr>
            <w:tcW w:w="710" w:type="dxa"/>
            <w:vMerge/>
          </w:tcPr>
          <w:p w14:paraId="73DA6B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4D2F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33731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</w:tcPr>
          <w:p w14:paraId="11D2AF0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E63B52" w:rsidRPr="003A06DE" w14:paraId="3931DF2C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084981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14:paraId="06F2CC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B9B4C2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14:paraId="7FC6046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A2F99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</w:tcPr>
          <w:p w14:paraId="094F10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E63B52" w:rsidRPr="003A06DE" w14:paraId="42E84378" w14:textId="77777777" w:rsidTr="00A34B9E">
        <w:trPr>
          <w:trHeight w:val="100"/>
        </w:trPr>
        <w:tc>
          <w:tcPr>
            <w:tcW w:w="710" w:type="dxa"/>
            <w:vMerge/>
          </w:tcPr>
          <w:p w14:paraId="494B7C7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F2C72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CE3E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</w:tcPr>
          <w:p w14:paraId="363C50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E63B52" w:rsidRPr="003A06DE" w14:paraId="284CE05A" w14:textId="77777777" w:rsidTr="00A34B9E">
        <w:trPr>
          <w:trHeight w:val="100"/>
        </w:trPr>
        <w:tc>
          <w:tcPr>
            <w:tcW w:w="710" w:type="dxa"/>
            <w:vMerge/>
          </w:tcPr>
          <w:p w14:paraId="637122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64CC0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8D9D3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</w:tcPr>
          <w:p w14:paraId="58D6176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E63B52" w:rsidRPr="003A06DE" w14:paraId="2C2A1913" w14:textId="77777777" w:rsidTr="00A34B9E">
        <w:trPr>
          <w:trHeight w:val="100"/>
        </w:trPr>
        <w:tc>
          <w:tcPr>
            <w:tcW w:w="710" w:type="dxa"/>
            <w:vMerge/>
          </w:tcPr>
          <w:p w14:paraId="2847A1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1BFB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7943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</w:tcPr>
          <w:p w14:paraId="7A1FAC8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E63B52" w:rsidRPr="003A06DE" w14:paraId="280A26D6" w14:textId="77777777" w:rsidTr="00A34B9E">
        <w:trPr>
          <w:trHeight w:val="100"/>
        </w:trPr>
        <w:tc>
          <w:tcPr>
            <w:tcW w:w="710" w:type="dxa"/>
            <w:vMerge/>
          </w:tcPr>
          <w:p w14:paraId="6610AE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905C12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CFAB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</w:tcPr>
          <w:p w14:paraId="25FE4E2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E63B52" w:rsidRPr="003A06DE" w14:paraId="1C164CB7" w14:textId="77777777" w:rsidTr="00A34B9E">
        <w:trPr>
          <w:trHeight w:val="100"/>
        </w:trPr>
        <w:tc>
          <w:tcPr>
            <w:tcW w:w="710" w:type="dxa"/>
            <w:vMerge/>
          </w:tcPr>
          <w:p w14:paraId="2880975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83AB5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613BD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</w:tcPr>
          <w:p w14:paraId="404116D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E63B52" w:rsidRPr="003A06DE" w14:paraId="35F0652B" w14:textId="77777777" w:rsidTr="00A34B9E">
        <w:trPr>
          <w:trHeight w:val="100"/>
        </w:trPr>
        <w:tc>
          <w:tcPr>
            <w:tcW w:w="710" w:type="dxa"/>
            <w:vMerge/>
          </w:tcPr>
          <w:p w14:paraId="1E89BF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8C313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48AF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</w:tcPr>
          <w:p w14:paraId="158BF9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E63B52" w:rsidRPr="003A06DE" w14:paraId="783342D0" w14:textId="77777777" w:rsidTr="00A34B9E">
        <w:trPr>
          <w:trHeight w:val="100"/>
        </w:trPr>
        <w:tc>
          <w:tcPr>
            <w:tcW w:w="710" w:type="dxa"/>
            <w:vMerge/>
          </w:tcPr>
          <w:p w14:paraId="6265F4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53FAE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CCF9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</w:tcPr>
          <w:p w14:paraId="1E92938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E63B52" w:rsidRPr="003A06DE" w14:paraId="2C8AD209" w14:textId="77777777" w:rsidTr="00A34B9E">
        <w:trPr>
          <w:trHeight w:val="100"/>
        </w:trPr>
        <w:tc>
          <w:tcPr>
            <w:tcW w:w="710" w:type="dxa"/>
            <w:vMerge/>
          </w:tcPr>
          <w:p w14:paraId="6197276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CFDF1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7AEE13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</w:tcPr>
          <w:p w14:paraId="5B0366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E63B52" w:rsidRPr="003A06DE" w14:paraId="57049DA2" w14:textId="77777777" w:rsidTr="00A34B9E">
        <w:trPr>
          <w:trHeight w:val="100"/>
        </w:trPr>
        <w:tc>
          <w:tcPr>
            <w:tcW w:w="710" w:type="dxa"/>
            <w:vMerge/>
          </w:tcPr>
          <w:p w14:paraId="64A872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D47BE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6B5EF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</w:tcPr>
          <w:p w14:paraId="162651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E63B52" w:rsidRPr="003A06DE" w14:paraId="7B63D1BD" w14:textId="77777777" w:rsidTr="00A34B9E">
        <w:trPr>
          <w:trHeight w:val="100"/>
        </w:trPr>
        <w:tc>
          <w:tcPr>
            <w:tcW w:w="710" w:type="dxa"/>
            <w:vMerge/>
          </w:tcPr>
          <w:p w14:paraId="672046D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4A6AA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EADD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</w:tcPr>
          <w:p w14:paraId="263932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E63B52" w:rsidRPr="003A06DE" w14:paraId="1A38CD51" w14:textId="77777777" w:rsidTr="00A34B9E">
        <w:trPr>
          <w:trHeight w:val="100"/>
        </w:trPr>
        <w:tc>
          <w:tcPr>
            <w:tcW w:w="710" w:type="dxa"/>
            <w:vMerge/>
          </w:tcPr>
          <w:p w14:paraId="3F7234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B53E6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C5DAE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</w:tcPr>
          <w:p w14:paraId="4D6AEDF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E63B52" w:rsidRPr="003A06DE" w14:paraId="6E537C06" w14:textId="77777777" w:rsidTr="00A34B9E">
        <w:trPr>
          <w:trHeight w:val="100"/>
        </w:trPr>
        <w:tc>
          <w:tcPr>
            <w:tcW w:w="710" w:type="dxa"/>
            <w:vMerge/>
          </w:tcPr>
          <w:p w14:paraId="10295E1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0A6A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97019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</w:tcPr>
          <w:p w14:paraId="0C24797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E63B52" w:rsidRPr="003A06DE" w14:paraId="617AC686" w14:textId="77777777" w:rsidTr="00A34B9E">
        <w:trPr>
          <w:trHeight w:val="100"/>
        </w:trPr>
        <w:tc>
          <w:tcPr>
            <w:tcW w:w="710" w:type="dxa"/>
            <w:vMerge/>
          </w:tcPr>
          <w:p w14:paraId="13C9F7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1C63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118E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</w:tcPr>
          <w:p w14:paraId="1E9BFE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Серверы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приемо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-передачи и обработки данных, центральные приемо-передающие станции </w:t>
            </w:r>
          </w:p>
        </w:tc>
      </w:tr>
      <w:tr w:rsidR="00E63B52" w:rsidRPr="003A06DE" w14:paraId="54A9E2C0" w14:textId="77777777" w:rsidTr="00A34B9E">
        <w:trPr>
          <w:trHeight w:val="100"/>
        </w:trPr>
        <w:tc>
          <w:tcPr>
            <w:tcW w:w="710" w:type="dxa"/>
            <w:vMerge/>
          </w:tcPr>
          <w:p w14:paraId="3E1EE31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FBA09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4D48A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</w:tcPr>
          <w:p w14:paraId="48EA040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E63B52" w:rsidRPr="003A06DE" w14:paraId="152A357F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146CC7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14:paraId="2C3DAE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568C08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14:paraId="2EAFAA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24437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1E3C94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E63B52" w:rsidRPr="003A06DE" w14:paraId="37AEB6A5" w14:textId="77777777" w:rsidTr="00A34B9E">
        <w:trPr>
          <w:trHeight w:val="100"/>
        </w:trPr>
        <w:tc>
          <w:tcPr>
            <w:tcW w:w="710" w:type="dxa"/>
            <w:vMerge/>
          </w:tcPr>
          <w:p w14:paraId="0F5304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D157C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212A3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535D270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E63B52" w:rsidRPr="003A06DE" w14:paraId="4182D691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44A1AA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14:paraId="0925A3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3F3BCF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14:paraId="38A521D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10850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3ECC5FC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E63B52" w:rsidRPr="003A06DE" w14:paraId="3D5EA412" w14:textId="77777777" w:rsidTr="00A34B9E">
        <w:trPr>
          <w:trHeight w:val="100"/>
        </w:trPr>
        <w:tc>
          <w:tcPr>
            <w:tcW w:w="710" w:type="dxa"/>
            <w:vMerge/>
          </w:tcPr>
          <w:p w14:paraId="536E55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AE1BDC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3B679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6F0211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E63B52" w:rsidRPr="003A06DE" w14:paraId="68D6C44D" w14:textId="77777777" w:rsidTr="00A34B9E">
        <w:trPr>
          <w:trHeight w:val="100"/>
        </w:trPr>
        <w:tc>
          <w:tcPr>
            <w:tcW w:w="710" w:type="dxa"/>
            <w:vMerge/>
          </w:tcPr>
          <w:p w14:paraId="72C90BF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DE1E1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3513E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</w:tcPr>
          <w:p w14:paraId="704A2E1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E63B52" w:rsidRPr="003A06DE" w14:paraId="6EAEABF1" w14:textId="77777777" w:rsidTr="00A34B9E">
        <w:trPr>
          <w:trHeight w:val="100"/>
        </w:trPr>
        <w:tc>
          <w:tcPr>
            <w:tcW w:w="710" w:type="dxa"/>
            <w:vMerge/>
          </w:tcPr>
          <w:p w14:paraId="1235B4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6366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58F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</w:tcPr>
          <w:p w14:paraId="6954A0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E63B52" w:rsidRPr="003A06DE" w14:paraId="27C744C0" w14:textId="77777777" w:rsidTr="00A34B9E">
        <w:trPr>
          <w:trHeight w:val="100"/>
        </w:trPr>
        <w:tc>
          <w:tcPr>
            <w:tcW w:w="710" w:type="dxa"/>
            <w:vMerge/>
          </w:tcPr>
          <w:p w14:paraId="3E0722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2C197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D18DC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</w:tcPr>
          <w:p w14:paraId="4D393C3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Провода и грозозащитные тросы со встроенными оптическими кабелями связи, включая муфты и арматуру для подвеса на опорах ВЛ (система кабель-муфта-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арматура)*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** </w:t>
            </w:r>
          </w:p>
        </w:tc>
      </w:tr>
      <w:tr w:rsidR="00E63B52" w:rsidRPr="003A06DE" w14:paraId="3F673C0C" w14:textId="77777777" w:rsidTr="00A34B9E">
        <w:trPr>
          <w:trHeight w:val="100"/>
        </w:trPr>
        <w:tc>
          <w:tcPr>
            <w:tcW w:w="710" w:type="dxa"/>
            <w:vMerge/>
          </w:tcPr>
          <w:p w14:paraId="22A533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6B650E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49A0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</w:tcPr>
          <w:p w14:paraId="2294BE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E63B52" w:rsidRPr="003A06DE" w14:paraId="25035BD3" w14:textId="77777777" w:rsidTr="00A34B9E">
        <w:trPr>
          <w:trHeight w:val="100"/>
        </w:trPr>
        <w:tc>
          <w:tcPr>
            <w:tcW w:w="710" w:type="dxa"/>
            <w:vMerge/>
          </w:tcPr>
          <w:p w14:paraId="76775FD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A49FE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9686C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</w:tcPr>
          <w:p w14:paraId="53BD6C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E63B52" w:rsidRPr="003A06DE" w14:paraId="55655C06" w14:textId="77777777" w:rsidTr="00A34B9E">
        <w:trPr>
          <w:trHeight w:val="100"/>
        </w:trPr>
        <w:tc>
          <w:tcPr>
            <w:tcW w:w="710" w:type="dxa"/>
            <w:vMerge/>
          </w:tcPr>
          <w:p w14:paraId="0CE66A5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8A90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E00D5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</w:tcPr>
          <w:p w14:paraId="426C722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(система кабель-муфта- арматура) </w:t>
            </w:r>
          </w:p>
        </w:tc>
      </w:tr>
      <w:tr w:rsidR="00E63B52" w:rsidRPr="003A06DE" w14:paraId="5D0DAF57" w14:textId="77777777" w:rsidTr="00A34B9E">
        <w:trPr>
          <w:trHeight w:val="100"/>
        </w:trPr>
        <w:tc>
          <w:tcPr>
            <w:tcW w:w="710" w:type="dxa"/>
            <w:vMerge/>
          </w:tcPr>
          <w:p w14:paraId="2C88420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5AA7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D769A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</w:tcPr>
          <w:p w14:paraId="64FD1B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037187F8" w14:textId="77777777" w:rsidTr="00A34B9E">
        <w:trPr>
          <w:trHeight w:val="100"/>
        </w:trPr>
        <w:tc>
          <w:tcPr>
            <w:tcW w:w="710" w:type="dxa"/>
            <w:vMerge/>
          </w:tcPr>
          <w:p w14:paraId="710C904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A0878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026A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</w:tcPr>
          <w:p w14:paraId="31C591A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E63B52" w:rsidRPr="003A06DE" w14:paraId="27165D90" w14:textId="77777777" w:rsidTr="00A34B9E">
        <w:trPr>
          <w:trHeight w:val="100"/>
        </w:trPr>
        <w:tc>
          <w:tcPr>
            <w:tcW w:w="710" w:type="dxa"/>
            <w:vMerge/>
          </w:tcPr>
          <w:p w14:paraId="3579E6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08B7E5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7A5C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</w:tcPr>
          <w:p w14:paraId="4B3E10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14:paraId="20102ACA" w14:textId="77777777" w:rsidR="00E63B52" w:rsidRPr="003A06DE" w:rsidRDefault="00E63B52" w:rsidP="00E63B52">
      <w:pPr>
        <w:spacing w:after="160" w:line="259" w:lineRule="auto"/>
      </w:pPr>
    </w:p>
    <w:p w14:paraId="27465A2E" w14:textId="77777777" w:rsidR="00E63B52" w:rsidRPr="003A06DE" w:rsidRDefault="00E63B52" w:rsidP="00E63B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3A06DE"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14:paraId="50FE6589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14:paraId="4A8A15E8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** В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требованиям проектной документации в соответствии с согласованной программой и методикой приёмо-сдаточных испытаний.». </w:t>
      </w:r>
    </w:p>
    <w:p w14:paraId="2E7736A8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*** В случае проведения аттестации отдельно провода не требуется представление доверенности/согласия от производителя арматуры, </w:t>
      </w:r>
      <w:proofErr w:type="gramStart"/>
      <w:r w:rsidRPr="003A06DE">
        <w:rPr>
          <w:rFonts w:ascii="Times New Roman" w:eastAsia="Times New Roman" w:hAnsi="Times New Roman" w:cs="Times New Roman"/>
        </w:rPr>
        <w:t>также</w:t>
      </w:r>
      <w:proofErr w:type="gramEnd"/>
      <w:r w:rsidRPr="003A06DE">
        <w:rPr>
          <w:rFonts w:ascii="Times New Roman" w:eastAsia="Times New Roman" w:hAnsi="Times New Roman" w:cs="Times New Roman"/>
        </w:rPr>
        <w:t xml:space="preserve">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14:paraId="27641723" w14:textId="611B4191" w:rsidR="007636B8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06DE"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</w:p>
    <w:sectPr w:rsidR="007636B8" w:rsidSect="00434B86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E761" w14:textId="77777777" w:rsidR="00532792" w:rsidRDefault="00532792">
      <w:pPr>
        <w:spacing w:after="0" w:line="240" w:lineRule="auto"/>
      </w:pPr>
      <w:r>
        <w:separator/>
      </w:r>
    </w:p>
  </w:endnote>
  <w:endnote w:type="continuationSeparator" w:id="0">
    <w:p w14:paraId="2D9376C6" w14:textId="77777777" w:rsidR="00532792" w:rsidRDefault="00532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DB1A" w14:textId="77777777" w:rsidR="00E515DA" w:rsidRPr="00EC62F1" w:rsidRDefault="00E515DA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FD801" w14:textId="77777777" w:rsidR="00E515DA" w:rsidRDefault="00E515DA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825F0" w14:textId="77777777" w:rsidR="00532792" w:rsidRDefault="00532792" w:rsidP="00316717">
      <w:pPr>
        <w:spacing w:after="0" w:line="240" w:lineRule="auto"/>
      </w:pPr>
      <w:r>
        <w:separator/>
      </w:r>
    </w:p>
  </w:footnote>
  <w:footnote w:type="continuationSeparator" w:id="0">
    <w:p w14:paraId="697C9B1D" w14:textId="77777777" w:rsidR="00532792" w:rsidRDefault="00532792" w:rsidP="00316717">
      <w:pPr>
        <w:spacing w:after="0" w:line="240" w:lineRule="auto"/>
      </w:pPr>
      <w:r>
        <w:continuationSeparator/>
      </w:r>
    </w:p>
  </w:footnote>
  <w:footnote w:type="continuationNotice" w:id="1">
    <w:p w14:paraId="78BF7B5B" w14:textId="77777777" w:rsidR="00532792" w:rsidRDefault="00532792">
      <w:pPr>
        <w:spacing w:after="0" w:line="240" w:lineRule="auto"/>
      </w:pPr>
    </w:p>
  </w:footnote>
  <w:footnote w:id="2">
    <w:p w14:paraId="1B290B66" w14:textId="77777777" w:rsidR="00E515DA" w:rsidRDefault="00E515DA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E515DA" w:rsidRDefault="00E515DA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00F8A210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9">
    <w:p w14:paraId="519ECF9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0">
    <w:p w14:paraId="5E0CDBB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1">
    <w:p w14:paraId="18ACB0E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340ACEE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14:paraId="1DB056F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4">
    <w:p w14:paraId="11056D3F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5">
    <w:p w14:paraId="6BEED95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6">
    <w:p w14:paraId="4514527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7">
    <w:p w14:paraId="1D34650C" w14:textId="77777777" w:rsidR="00E515DA" w:rsidRDefault="00E515DA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</w:t>
      </w:r>
      <w:proofErr w:type="gramStart"/>
      <w:r>
        <w:rPr>
          <w:rFonts w:ascii="Times New Roman" w:hAnsi="Times New Roman" w:cs="Times New Roman"/>
        </w:rPr>
        <w:t>и Порядком</w:t>
      </w:r>
      <w:proofErr w:type="gramEnd"/>
      <w:r>
        <w:rPr>
          <w:rFonts w:ascii="Times New Roman" w:hAnsi="Times New Roman" w:cs="Times New Roman"/>
        </w:rPr>
        <w:t xml:space="preserve">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proofErr w:type="spellStart"/>
      <w:r>
        <w:rPr>
          <w:rFonts w:ascii="Times New Roman" w:hAnsi="Times New Roman" w:cs="Times New Roman"/>
          <w:bCs/>
        </w:rPr>
        <w:t>Россети</w:t>
      </w:r>
      <w:proofErr w:type="spellEnd"/>
      <w:r>
        <w:rPr>
          <w:rFonts w:ascii="Times New Roman" w:hAnsi="Times New Roman" w:cs="Times New Roman"/>
          <w:bCs/>
        </w:rPr>
        <w:t>»</w:t>
      </w:r>
      <w:r>
        <w:rPr>
          <w:rFonts w:ascii="Times New Roman" w:hAnsi="Times New Roman" w:cs="Times New Roman"/>
        </w:rPr>
        <w:t xml:space="preserve">. </w:t>
      </w:r>
    </w:p>
  </w:footnote>
  <w:footnote w:id="18">
    <w:p w14:paraId="7E15497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9">
    <w:p w14:paraId="11B108D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0">
    <w:p w14:paraId="2319BD6E" w14:textId="6EB62FCE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ывается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арбитражный суд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субъект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</w:t>
      </w:r>
      <w:r w:rsidR="004D2902">
        <w:rPr>
          <w:rFonts w:ascii="Times New Roman" w:hAnsi="Times New Roman" w:cs="Times New Roman"/>
          <w:bCs/>
          <w:sz w:val="22"/>
          <w:szCs w:val="22"/>
        </w:rPr>
        <w:t xml:space="preserve"> по месту нахождения филиалов ПАО «</w:t>
      </w:r>
      <w:proofErr w:type="spellStart"/>
      <w:r w:rsidR="004D2902">
        <w:rPr>
          <w:rFonts w:ascii="Times New Roman" w:hAnsi="Times New Roman" w:cs="Times New Roman"/>
          <w:bCs/>
          <w:sz w:val="22"/>
          <w:szCs w:val="22"/>
        </w:rPr>
        <w:t>Россети</w:t>
      </w:r>
      <w:proofErr w:type="spellEnd"/>
      <w:r w:rsidR="004D2902">
        <w:rPr>
          <w:rFonts w:ascii="Times New Roman" w:hAnsi="Times New Roman" w:cs="Times New Roman"/>
          <w:bCs/>
          <w:sz w:val="22"/>
          <w:szCs w:val="22"/>
        </w:rPr>
        <w:t xml:space="preserve"> Центр»/ПАО «</w:t>
      </w:r>
      <w:proofErr w:type="spellStart"/>
      <w:r w:rsidR="004D2902">
        <w:rPr>
          <w:rFonts w:ascii="Times New Roman" w:hAnsi="Times New Roman" w:cs="Times New Roman"/>
          <w:bCs/>
          <w:sz w:val="22"/>
          <w:szCs w:val="22"/>
        </w:rPr>
        <w:t>Россети</w:t>
      </w:r>
      <w:proofErr w:type="spellEnd"/>
      <w:r w:rsidR="004D2902">
        <w:rPr>
          <w:rFonts w:ascii="Times New Roman" w:hAnsi="Times New Roman" w:cs="Times New Roman"/>
          <w:bCs/>
          <w:sz w:val="22"/>
          <w:szCs w:val="22"/>
        </w:rPr>
        <w:t xml:space="preserve"> Центр и Приволжье»</w:t>
      </w:r>
    </w:p>
  </w:footnote>
  <w:footnote w:id="21">
    <w:p w14:paraId="604A0600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2">
    <w:p w14:paraId="38D06BEA" w14:textId="216EDCEB" w:rsidR="00E515DA" w:rsidRDefault="00E515DA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3">
    <w:p w14:paraId="1D6E399B" w14:textId="77777777" w:rsidR="00E515DA" w:rsidRDefault="00E515DA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4">
    <w:p w14:paraId="28A4A02A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5">
    <w:p w14:paraId="4EA12F38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6">
    <w:p w14:paraId="189D4785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7">
    <w:p w14:paraId="64CD7A6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8">
    <w:p w14:paraId="39DEA1E2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9">
    <w:p w14:paraId="2CF51F5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E515DA" w:rsidRDefault="00E515DA" w:rsidP="007929F0">
      <w:pPr>
        <w:pStyle w:val="ad"/>
      </w:pPr>
    </w:p>
  </w:footnote>
  <w:footnote w:id="30">
    <w:p w14:paraId="5008EA96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1">
    <w:p w14:paraId="011C51E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2">
    <w:p w14:paraId="508C468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3">
    <w:p w14:paraId="211ACD6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70F086A5" w:rsidR="00E515DA" w:rsidRPr="008C2DDE" w:rsidRDefault="00E515DA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21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E515DA" w:rsidRPr="008C2DDE" w:rsidRDefault="00E515DA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014B6368" w:rsidR="00E515DA" w:rsidRPr="0017316B" w:rsidRDefault="00E515DA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95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E515DA" w:rsidRDefault="00E515D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0FEA" w14:textId="77777777" w:rsidR="00E515DA" w:rsidRDefault="00E515DA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155B"/>
    <w:rsid w:val="00172E2B"/>
    <w:rsid w:val="0017316B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2AEF"/>
    <w:rsid w:val="00564A41"/>
    <w:rsid w:val="0057099A"/>
    <w:rsid w:val="0057186A"/>
    <w:rsid w:val="00574A7C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25FF"/>
    <w:rsid w:val="00933AD2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CE0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consultantplus://offline/ref=4243E8CF7C5D3017F93DCBA5ABE19C314E4DC7F05717C10A20B944EC50RFX3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DC7F05717C10A20B944EC50RFX3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4C4F45016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6F8AD86CCA2258871E4245C3487A0A0058E002F4D72C944F1016554Dj0I9P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yperlink" Target="consultantplus://offline/ref=4243E8CF7C5D3017F93DCBA5ABE19C314E46C3F55017C10A20B944EC50RFX3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8E2C6-CC30-4157-BD6B-442FE729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11096</Words>
  <Characters>63248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Сорокина Елена Юрьевна</cp:lastModifiedBy>
  <cp:revision>2</cp:revision>
  <cp:lastPrinted>2023-09-21T10:56:00Z</cp:lastPrinted>
  <dcterms:created xsi:type="dcterms:W3CDTF">2024-06-24T06:46:00Z</dcterms:created>
  <dcterms:modified xsi:type="dcterms:W3CDTF">2024-06-24T06:46:00Z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